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color w:val="1E40AF"/>
          <w:sz w:val="40"/>
          <w:szCs w:val="40"/>
        </w:rPr>
        <w:t xml:space="preserve">Tenancy Inventory &amp; Schedule of Condition</w:t>
      </w:r>
    </w:p>
    <w:p>
      <w:pPr>
        <w:spacing w:after="240"/>
        <w:jc w:val="center"/>
      </w:pPr>
      <w:r>
        <w:rPr>
          <w:i/>
          <w:iCs/>
          <w:color w:val="64748B"/>
          <w:sz w:val="22"/>
          <w:szCs w:val="22"/>
        </w:rPr>
        <w:t xml:space="preserve">Free template by FreshRent · freshrent.co.uk</w:t>
      </w:r>
    </w:p>
    <w:p>
      <w:pPr>
        <w:pStyle w:val="Heading1"/>
        <w:spacing w:after="160" w:before="280"/>
      </w:pPr>
      <w:r>
        <w:rPr>
          <w:b/>
          <w:bCs/>
        </w:rPr>
        <w:t xml:space="preserve">Property &amp; Tenancy Details</w:t>
      </w:r>
    </w:p>
    <w:p>
      <w:pPr>
        <w:spacing w:after="80"/>
      </w:pPr>
      <w:r>
        <w:rPr>
          <w:b/>
          <w:bCs/>
          <w:sz w:val="22"/>
          <w:szCs w:val="22"/>
        </w:rPr>
        <w:t xml:space="preserve">Property address: </w:t>
      </w:r>
      <w:r>
        <w:rPr>
          <w:color w:val="94A3B8"/>
          <w:sz w:val="22"/>
          <w:szCs w:val="22"/>
        </w:rPr>
        <w:t xml:space="preserve">_________________________________________________</w:t>
      </w:r>
    </w:p>
    <w:p>
      <w:pPr>
        <w:spacing w:after="80"/>
      </w:pPr>
      <w:r>
        <w:rPr>
          <w:b/>
          <w:bCs/>
          <w:sz w:val="22"/>
          <w:szCs w:val="22"/>
        </w:rPr>
        <w:t xml:space="preserve">Postcode: </w:t>
      </w:r>
      <w:r>
        <w:rPr>
          <w:color w:val="94A3B8"/>
          <w:sz w:val="22"/>
          <w:szCs w:val="22"/>
        </w:rPr>
        <w:t xml:space="preserve">_________________________________________________</w:t>
      </w:r>
    </w:p>
    <w:p>
      <w:pPr>
        <w:spacing w:after="80"/>
      </w:pPr>
      <w:r>
        <w:rPr>
          <w:b/>
          <w:bCs/>
          <w:sz w:val="22"/>
          <w:szCs w:val="22"/>
        </w:rPr>
        <w:t xml:space="preserve">Landlord / agent name: </w:t>
      </w:r>
      <w:r>
        <w:rPr>
          <w:color w:val="94A3B8"/>
          <w:sz w:val="22"/>
          <w:szCs w:val="22"/>
        </w:rPr>
        <w:t xml:space="preserve">_________________________________________________</w:t>
      </w:r>
    </w:p>
    <w:p>
      <w:pPr>
        <w:spacing w:after="80"/>
      </w:pPr>
      <w:r>
        <w:rPr>
          <w:b/>
          <w:bCs/>
          <w:sz w:val="22"/>
          <w:szCs w:val="22"/>
        </w:rPr>
        <w:t xml:space="preserve">Tenant name(s): </w:t>
      </w:r>
      <w:r>
        <w:rPr>
          <w:color w:val="94A3B8"/>
          <w:sz w:val="22"/>
          <w:szCs w:val="22"/>
        </w:rPr>
        <w:t xml:space="preserve">_________________________________________________</w:t>
      </w:r>
    </w:p>
    <w:p>
      <w:pPr>
        <w:spacing w:after="80"/>
      </w:pPr>
      <w:r>
        <w:rPr>
          <w:b/>
          <w:bCs/>
          <w:sz w:val="22"/>
          <w:szCs w:val="22"/>
        </w:rPr>
        <w:t xml:space="preserve">Tenancy start date: </w:t>
      </w:r>
      <w:r>
        <w:rPr>
          <w:color w:val="94A3B8"/>
          <w:sz w:val="22"/>
          <w:szCs w:val="22"/>
        </w:rPr>
        <w:t xml:space="preserve">_________________________________________________</w:t>
      </w:r>
    </w:p>
    <w:p>
      <w:pPr>
        <w:spacing w:after="80"/>
      </w:pPr>
      <w:r>
        <w:rPr>
          <w:b/>
          <w:bCs/>
          <w:sz w:val="22"/>
          <w:szCs w:val="22"/>
        </w:rPr>
        <w:t xml:space="preserve">Inventory type (check-in / mid-term / check-out): </w:t>
      </w:r>
      <w:r>
        <w:rPr>
          <w:color w:val="94A3B8"/>
          <w:sz w:val="22"/>
          <w:szCs w:val="22"/>
        </w:rPr>
        <w:t xml:space="preserve">_________________________________________________</w:t>
      </w:r>
    </w:p>
    <w:p>
      <w:pPr>
        <w:spacing w:after="80"/>
      </w:pPr>
      <w:r>
        <w:rPr>
          <w:b/>
          <w:bCs/>
          <w:sz w:val="22"/>
          <w:szCs w:val="22"/>
        </w:rPr>
        <w:t xml:space="preserve">Date of inspection: </w:t>
      </w:r>
      <w:r>
        <w:rPr>
          <w:color w:val="94A3B8"/>
          <w:sz w:val="22"/>
          <w:szCs w:val="22"/>
        </w:rPr>
        <w:t xml:space="preserve">_________________________________________________</w:t>
      </w:r>
    </w:p>
    <w:p>
      <w:pPr>
        <w:spacing w:after="80"/>
      </w:pPr>
      <w:r>
        <w:rPr>
          <w:b/>
          <w:bCs/>
          <w:sz w:val="22"/>
          <w:szCs w:val="22"/>
        </w:rPr>
        <w:t xml:space="preserve">Inspector name: </w:t>
      </w:r>
      <w:r>
        <w:rPr>
          <w:color w:val="94A3B8"/>
          <w:sz w:val="22"/>
          <w:szCs w:val="22"/>
        </w:rPr>
        <w:t xml:space="preserve">_________________________________________________</w:t>
      </w:r>
    </w:p>
    <w:p>
      <w:r>
        <w:t xml:space="preserve"/>
      </w:r>
    </w:p>
    <w:p>
      <w:pPr>
        <w:pStyle w:val="Heading2"/>
        <w:spacing w:after="160" w:before="280"/>
      </w:pPr>
      <w:r>
        <w:rPr>
          <w:b/>
          <w:bCs/>
        </w:rPr>
        <w:t xml:space="preserve">How to use this template</w:t>
      </w:r>
    </w:p>
    <w:p>
      <w:pPr>
        <w:spacing w:after="120"/>
      </w:pPr>
      <w:r>
        <w:t xml:space="preserve">1. Walk through the property room by room. For each item, note the condition (e.g. New, Good, Fair, Poor) and add a photo reference number (e.g. P01, P02).</w:t>
      </w:r>
    </w:p>
    <w:p>
      <w:pPr>
        <w:spacing w:after="120"/>
      </w:pPr>
      <w:r>
        <w:t xml:space="preserve">2. Save numbered photos in a folder alongside this document. The photo references in the table tie each entry to evidence.</w:t>
      </w:r>
    </w:p>
    <w:p>
      <w:pPr>
        <w:spacing w:after="120"/>
      </w:pPr>
      <w:r>
        <w:t xml:space="preserve">3. At check-out, repeat the same walkthrough and compare against this document. Any new damage beyond fair wear and tear should be raised with the deposit scheme (TDS, DPS, MyDeposits).</w:t>
      </w:r>
    </w:p>
    <w:p>
      <w:pPr>
        <w:spacing w:after="120"/>
      </w:pPr>
      <w:r>
        <w:t xml:space="preserve">4. Both landlord/agent and tenant should sign and date the inventory at check-in.</w:t>
      </w:r>
    </w:p>
    <w:p>
      <w:r>
        <w:t xml:space="preserve"/>
      </w:r>
    </w:p>
    <w:p>
      <w:pPr>
        <w:pStyle w:val="Heading2"/>
        <w:spacing w:after="160" w:before="280"/>
      </w:pPr>
      <w:r>
        <w:rPr>
          <w:b/>
          <w:bCs/>
        </w:rPr>
        <w:t xml:space="preserve">Entrance Hall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000"/>
        <w:gridCol w:w="1800"/>
        <w:gridCol w:w="1760"/>
      </w:tblGrid>
      <w:tr>
        <w:trPr>
          <w:tblHeader/>
        </w:trP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1E40AF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Item / Area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1E40AF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1E40AF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Condition</w:t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1E40AF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Photo Ref</w:t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Front door &amp; locks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Walls &amp; paintwork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Ceiling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Flooring / carpet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Lighting &amp; switches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Skirting boards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Smoke alarm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  <w:spacing w:after="160" w:before="280"/>
      </w:pPr>
      <w:r>
        <w:rPr>
          <w:b/>
          <w:bCs/>
        </w:rPr>
        <w:t xml:space="preserve">Living Room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000"/>
        <w:gridCol w:w="1800"/>
        <w:gridCol w:w="1760"/>
      </w:tblGrid>
      <w:tr>
        <w:trPr>
          <w:tblHeader/>
        </w:trP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1E40AF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Item / Area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1E40AF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1E40AF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Condition</w:t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1E40AF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Photo Ref</w:t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Walls &amp; paintwork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Ceiling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Flooring / carpet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Windows &amp; blinds/curtains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Radiator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Lighting &amp; switches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Sockets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Sofa / armchairs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Coffee table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TV unit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Other furnishings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  <w:spacing w:after="160" w:before="280"/>
      </w:pPr>
      <w:r>
        <w:rPr>
          <w:b/>
          <w:bCs/>
        </w:rPr>
        <w:t xml:space="preserve">Kitchen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000"/>
        <w:gridCol w:w="1800"/>
        <w:gridCol w:w="1760"/>
      </w:tblGrid>
      <w:tr>
        <w:trPr>
          <w:tblHeader/>
        </w:trP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1E40AF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Item / Area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1E40AF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1E40AF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Condition</w:t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1E40AF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Photo Ref</w:t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Walls &amp; paintwork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Ceiling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Flooring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Worktops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Cupboards (upper)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Cupboards (lower)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Sink &amp; taps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Oven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Hob &amp; extractor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Fridge / freezer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Washing machine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Dishwasher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Microwave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Crockery / cutlery (if provided)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Bin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  <w:spacing w:after="160" w:before="280"/>
      </w:pPr>
      <w:r>
        <w:rPr>
          <w:b/>
          <w:bCs/>
        </w:rPr>
        <w:t xml:space="preserve">Dining Area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000"/>
        <w:gridCol w:w="1800"/>
        <w:gridCol w:w="1760"/>
      </w:tblGrid>
      <w:tr>
        <w:trPr>
          <w:tblHeader/>
        </w:trP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1E40AF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Item / Area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1E40AF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1E40AF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Condition</w:t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1E40AF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Photo Ref</w:t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Walls &amp; paintwork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Ceiling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Flooring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Dining table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Dining chairs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Lighting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  <w:spacing w:after="160" w:before="280"/>
      </w:pPr>
      <w:r>
        <w:rPr>
          <w:b/>
          <w:bCs/>
        </w:rPr>
        <w:t xml:space="preserve">Bedroom 1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000"/>
        <w:gridCol w:w="1800"/>
        <w:gridCol w:w="1760"/>
      </w:tblGrid>
      <w:tr>
        <w:trPr>
          <w:tblHeader/>
        </w:trP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1E40AF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Item / Area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1E40AF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1E40AF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Condition</w:t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1E40AF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Photo Ref</w:t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Walls &amp; paintwork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Ceiling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Flooring / carpet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Windows &amp; blinds/curtains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Radiator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Bed frame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Mattress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Wardrobe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Chest of drawers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Bedside tables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Lighting &amp; switches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  <w:spacing w:after="160" w:before="280"/>
      </w:pPr>
      <w:r>
        <w:rPr>
          <w:b/>
          <w:bCs/>
        </w:rPr>
        <w:t xml:space="preserve">Bedroom 2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000"/>
        <w:gridCol w:w="1800"/>
        <w:gridCol w:w="1760"/>
      </w:tblGrid>
      <w:tr>
        <w:trPr>
          <w:tblHeader/>
        </w:trP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1E40AF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Item / Area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1E40AF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1E40AF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Condition</w:t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1E40AF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Photo Ref</w:t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Walls &amp; paintwork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Ceiling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Flooring / carpet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Windows &amp; blinds/curtains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Radiator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Bed frame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Mattress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Wardrobe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Chest of drawers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Bedside tables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Lighting &amp; switches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  <w:spacing w:after="160" w:before="280"/>
      </w:pPr>
      <w:r>
        <w:rPr>
          <w:b/>
          <w:bCs/>
        </w:rPr>
        <w:t xml:space="preserve">Bathroom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000"/>
        <w:gridCol w:w="1800"/>
        <w:gridCol w:w="1760"/>
      </w:tblGrid>
      <w:tr>
        <w:trPr>
          <w:tblHeader/>
        </w:trP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1E40AF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Item / Area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1E40AF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1E40AF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Condition</w:t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1E40AF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Photo Ref</w:t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Walls &amp; tiling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Ceiling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Flooring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Bath / shower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Shower screen / curtain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Toilet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Sink &amp; taps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Mirror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Towel rail / radiator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Extractor fan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Sealant condition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2"/>
        <w:spacing w:after="160" w:before="280"/>
      </w:pPr>
      <w:r>
        <w:rPr>
          <w:b/>
          <w:bCs/>
        </w:rPr>
        <w:t xml:space="preserve">Garden / Outside Space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000"/>
        <w:gridCol w:w="1800"/>
        <w:gridCol w:w="1760"/>
      </w:tblGrid>
      <w:tr>
        <w:trPr>
          <w:tblHeader/>
        </w:trP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1E40AF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Item / Area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1E40AF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1E40AF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Condition</w:t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1E40AF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Photo Ref</w:t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Lawn / paving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Fencing / boundaries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Outbuildings / shed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Bins &amp; bin store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Outside lighting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Locks on gates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1"/>
        <w:spacing w:after="160" w:before="280"/>
      </w:pPr>
      <w:r>
        <w:rPr>
          <w:b/>
          <w:bCs/>
        </w:rPr>
        <w:t xml:space="preserve">Meter Readings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1E40AF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Meter</w:t>
            </w:r>
          </w:p>
        </w:tc>
        <w:tc>
          <w:tcPr>
            <w:tcW w:type="dxa" w:w="46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1E40AF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Reading &amp; Photo Ref</w:t>
            </w:r>
          </w:p>
        </w:tc>
      </w:tr>
      <w:tr>
        <w:tc>
          <w:tcPr>
            <w:tcW w:type="dxa" w:w="46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Gas meter</w:t>
            </w:r>
          </w:p>
        </w:tc>
        <w:tc>
          <w:tcPr>
            <w:tcW w:type="dxa" w:w="46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Electric meter (single rate)</w:t>
            </w:r>
          </w:p>
        </w:tc>
        <w:tc>
          <w:tcPr>
            <w:tcW w:type="dxa" w:w="46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Electric meter (Economy 7 / off-peak)</w:t>
            </w:r>
          </w:p>
        </w:tc>
        <w:tc>
          <w:tcPr>
            <w:tcW w:type="dxa" w:w="46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Water meter</w:t>
            </w:r>
          </w:p>
        </w:tc>
        <w:tc>
          <w:tcPr>
            <w:tcW w:type="dxa" w:w="46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1"/>
        <w:spacing w:after="160" w:before="280"/>
      </w:pPr>
      <w:r>
        <w:rPr>
          <w:b/>
          <w:bCs/>
        </w:rPr>
        <w:t xml:space="preserve">Safety &amp; Utility Locations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1E40AF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Safety / Utility Item</w:t>
            </w:r>
          </w:p>
        </w:tc>
        <w:tc>
          <w:tcPr>
            <w:tcW w:type="dxa" w:w="46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1E40AF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Location &amp; Notes</w:t>
            </w:r>
          </w:p>
        </w:tc>
      </w:tr>
      <w:tr>
        <w:tc>
          <w:tcPr>
            <w:tcW w:type="dxa" w:w="46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Stopcock</w:t>
            </w:r>
          </w:p>
        </w:tc>
        <w:tc>
          <w:tcPr>
            <w:tcW w:type="dxa" w:w="46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Fuse box / consumer unit</w:t>
            </w:r>
          </w:p>
        </w:tc>
        <w:tc>
          <w:tcPr>
            <w:tcW w:type="dxa" w:w="46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Boiler &amp; controls</w:t>
            </w:r>
          </w:p>
        </w:tc>
        <w:tc>
          <w:tcPr>
            <w:tcW w:type="dxa" w:w="46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Thermostat</w:t>
            </w:r>
          </w:p>
        </w:tc>
        <w:tc>
          <w:tcPr>
            <w:tcW w:type="dxa" w:w="46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Smoke alarms (per floor)</w:t>
            </w:r>
          </w:p>
        </w:tc>
        <w:tc>
          <w:tcPr>
            <w:tcW w:type="dxa" w:w="46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Carbon monoxide alarm</w:t>
            </w:r>
          </w:p>
        </w:tc>
        <w:tc>
          <w:tcPr>
            <w:tcW w:type="dxa" w:w="46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Fire blanket / extinguisher (if provided)</w:t>
            </w:r>
          </w:p>
        </w:tc>
        <w:tc>
          <w:tcPr>
            <w:tcW w:type="dxa" w:w="46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1"/>
        <w:spacing w:after="160" w:before="280"/>
      </w:pPr>
      <w:r>
        <w:rPr>
          <w:b/>
          <w:bCs/>
        </w:rPr>
        <w:t xml:space="preserve">Keys Issued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000"/>
        <w:gridCol w:w="1800"/>
        <w:gridCol w:w="1760"/>
      </w:tblGrid>
      <w:tr>
        <w:trPr>
          <w:tblHeader/>
        </w:trP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1E40AF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Item / Area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1E40AF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1E40AF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Condition</w:t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1E40AF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Photo Ref</w:t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Front door key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Back door key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Window keys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Communal door fob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Garage / shed key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>Other</w:t>
            </w:r>
          </w:p>
        </w:tc>
        <w:tc>
          <w:tcPr>
            <w:tcW w:type="dxa" w:w="3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1"/>
        <w:spacing w:after="160" w:before="280"/>
      </w:pPr>
      <w:r>
        <w:rPr>
          <w:b/>
          <w:bCs/>
        </w:rPr>
        <w:t xml:space="preserve">General Notes</w:t>
      </w:r>
    </w:p>
    <w:p>
      <w:pPr>
        <w:spacing w:after="120"/>
      </w:pPr>
      <w:r>
        <w:rPr>
          <w:color w:val="94A3B8"/>
        </w:rPr>
        <w:t xml:space="preserve">_________________________________________________________________</w:t>
      </w:r>
    </w:p>
    <w:p>
      <w:pPr>
        <w:spacing w:after="120"/>
      </w:pPr>
      <w:r>
        <w:rPr>
          <w:color w:val="94A3B8"/>
        </w:rPr>
        <w:t xml:space="preserve">_________________________________________________________________</w:t>
      </w:r>
    </w:p>
    <w:p>
      <w:pPr>
        <w:spacing w:after="120"/>
      </w:pPr>
      <w:r>
        <w:rPr>
          <w:color w:val="94A3B8"/>
        </w:rPr>
        <w:t xml:space="preserve">_________________________________________________________________</w:t>
      </w:r>
    </w:p>
    <w:p>
      <w:pPr>
        <w:spacing w:after="120"/>
      </w:pPr>
      <w:r>
        <w:rPr>
          <w:color w:val="94A3B8"/>
        </w:rPr>
        <w:t xml:space="preserve">_________________________________________________________________</w:t>
      </w:r>
    </w:p>
    <w:p>
      <w:pPr>
        <w:spacing w:after="120"/>
      </w:pPr>
      <w:r>
        <w:rPr>
          <w:color w:val="94A3B8"/>
        </w:rPr>
        <w:t xml:space="preserve">_________________________________________________________________</w:t>
      </w:r>
    </w:p>
    <w:p>
      <w:pPr>
        <w:spacing w:after="120"/>
      </w:pPr>
      <w:r>
        <w:rPr>
          <w:color w:val="94A3B8"/>
        </w:rPr>
        <w:t xml:space="preserve">_________________________________________________________________</w:t>
      </w:r>
    </w:p>
    <w:p>
      <w:pPr>
        <w:spacing w:after="120"/>
      </w:pPr>
      <w:r>
        <w:rPr>
          <w:color w:val="94A3B8"/>
        </w:rPr>
        <w:t xml:space="preserve">_________________________________________________________________</w:t>
      </w:r>
    </w:p>
    <w:p>
      <w:pPr>
        <w:spacing w:after="120"/>
      </w:pPr>
      <w:r>
        <w:rPr>
          <w:color w:val="94A3B8"/>
        </w:rPr>
        <w:t xml:space="preserve">_________________________________________________________________</w:t>
      </w:r>
    </w:p>
    <w:p>
      <w:r>
        <w:t xml:space="preserve"/>
      </w:r>
    </w:p>
    <w:p>
      <w:pPr>
        <w:pStyle w:val="Heading1"/>
        <w:spacing w:after="160" w:before="280"/>
      </w:pPr>
      <w:r>
        <w:rPr>
          <w:b/>
          <w:bCs/>
        </w:rPr>
        <w:t xml:space="preserve">Signatures</w:t>
      </w:r>
    </w:p>
    <w:p>
      <w:pPr>
        <w:spacing w:after="120"/>
      </w:pPr>
      <w:r>
        <w:t xml:space="preserve">Both parties confirm that the contents of this inventory accurately reflect the condition of the property at the date of inspection.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200"/>
              <w:left w:type="dxa" w:w="140"/>
              <w:bottom w:type="dxa" w:w="200"/>
              <w:right w:type="dxa" w:w="14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Landlord / Agent</w:t>
            </w:r>
          </w:p>
          <w:p>
            <w:r>
              <w:t xml:space="preserve"/>
            </w:r>
          </w:p>
          <w:p>
            <w:r>
              <w:rPr>
                <w:color w:val="475569"/>
                <w:sz w:val="22"/>
                <w:szCs w:val="22"/>
              </w:rPr>
              <w:t xml:space="preserve">Name: ____________________________</w:t>
            </w:r>
          </w:p>
          <w:p>
            <w:r>
              <w:rPr>
                <w:color w:val="475569"/>
                <w:sz w:val="22"/>
                <w:szCs w:val="22"/>
              </w:rPr>
              <w:t xml:space="preserve">Signed: ____________________________</w:t>
            </w:r>
          </w:p>
          <w:p>
            <w:r>
              <w:rPr>
                <w:color w:val="475569"/>
                <w:sz w:val="22"/>
                <w:szCs w:val="22"/>
              </w:rPr>
              <w:t xml:space="preserve">Date: ____________________________</w:t>
            </w:r>
          </w:p>
        </w:tc>
        <w:tc>
          <w:tcPr>
            <w:tcW w:type="dxa" w:w="468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200"/>
              <w:left w:type="dxa" w:w="140"/>
              <w:bottom w:type="dxa" w:w="200"/>
              <w:right w:type="dxa" w:w="14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Tenant</w:t>
            </w:r>
          </w:p>
          <w:p>
            <w:r>
              <w:t xml:space="preserve"/>
            </w:r>
          </w:p>
          <w:p>
            <w:r>
              <w:rPr>
                <w:color w:val="475569"/>
                <w:sz w:val="22"/>
                <w:szCs w:val="22"/>
              </w:rPr>
              <w:t xml:space="preserve">Name: ____________________________</w:t>
            </w:r>
          </w:p>
          <w:p>
            <w:r>
              <w:rPr>
                <w:color w:val="475569"/>
                <w:sz w:val="22"/>
                <w:szCs w:val="22"/>
              </w:rPr>
              <w:t xml:space="preserve">Signed: ____________________________</w:t>
            </w:r>
          </w:p>
          <w:p>
            <w:r>
              <w:rPr>
                <w:color w:val="475569"/>
                <w:sz w:val="22"/>
                <w:szCs w:val="22"/>
              </w:rPr>
              <w:t xml:space="preserve">Date: ____________________________</w:t>
            </w:r>
          </w:p>
        </w:tc>
      </w:tr>
    </w:tbl>
    <w:p>
      <w:r>
        <w:t xml:space="preserve"/>
      </w:r>
    </w:p>
    <w:p>
      <w:pPr>
        <w:spacing w:before="320"/>
        <w:jc w:val="center"/>
      </w:pPr>
      <w:r>
        <w:rPr>
          <w:i/>
          <w:iCs/>
          <w:color w:val="1E40AF"/>
          <w:sz w:val="20"/>
          <w:szCs w:val="20"/>
        </w:rPr>
        <w:t xml:space="preserve">Want to skip the paperwork? Create photo-led inventories in under 30 minutes with FreshRent — freshrent.co.uk</w:t>
      </w:r>
    </w:p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4A3B8"/>
        <w:sz w:val="18"/>
        <w:szCs w:val="18"/>
      </w:rPr>
      <w:t xml:space="preserve">Page </w:t>
    </w:r>
    <w:r>
      <w:rPr>
        <w:color w:val="94A3B8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94A3B8"/>
        <w:sz w:val="18"/>
        <w:szCs w:val="18"/>
      </w:rPr>
      <w:t xml:space="preserve"> · freshrent.co.uk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94A3B8"/>
        <w:sz w:val="18"/>
        <w:szCs w:val="18"/>
      </w:rPr>
      <w:t xml:space="preserve">FreshRent · Tenancy Inventory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360"/>
      <w:outlineLvl w:val="0"/>
    </w:pPr>
    <w:rPr>
      <w:rFonts w:ascii="Calibri" w:cs="Calibri" w:eastAsia="Calibri" w:hAnsi="Calibri"/>
      <w:b/>
      <w:bCs/>
      <w:color w:val="1E40AF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40" w:before="280"/>
      <w:outlineLvl w:val="1"/>
    </w:pPr>
    <w:rPr>
      <w:rFonts w:ascii="Calibri" w:cs="Calibri" w:eastAsia="Calibri" w:hAnsi="Calibri"/>
      <w:b/>
      <w:bCs/>
      <w:color w:val="0F172A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Tenancy Inventory Template</dc:title>
  <dc:creator>FreshRent</dc:creator>
  <dc:description>Free UK tenancy inventory and schedule of condition template by FreshRent</dc:description>
  <cp:lastModifiedBy>Un-named</cp:lastModifiedBy>
  <cp:revision>1</cp:revision>
  <dcterms:created xsi:type="dcterms:W3CDTF">2026-05-14T19:43:50.479Z</dcterms:created>
  <dcterms:modified xsi:type="dcterms:W3CDTF">2026-05-14T19:43:50.479Z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